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6D6C" w:rsidRPr="00196D6C" w:rsidRDefault="00196D6C" w:rsidP="00196D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    А. Я. Кожевников и его роль в развитии </w:t>
      </w:r>
      <w:proofErr w:type="spellStart"/>
      <w:r w:rsidRPr="00196D6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нейропатологии</w:t>
      </w:r>
      <w:proofErr w:type="spellEnd"/>
      <w:r w:rsidRPr="00196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196D6C" w:rsidRPr="00196D6C" w:rsidRDefault="00196D6C" w:rsidP="00196D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D6C">
        <w:rPr>
          <w:rFonts w:ascii="Times New Roman" w:eastAsia="Times New Roman" w:hAnsi="Times New Roman" w:cs="Times New Roman"/>
          <w:sz w:val="24"/>
          <w:szCs w:val="24"/>
          <w:lang w:eastAsia="ru-RU"/>
        </w:rPr>
        <w:t>2.     Теория локализации функций в коре головного мозга. Афазии, агнозии, апраксии.</w:t>
      </w:r>
    </w:p>
    <w:p w:rsidR="00196D6C" w:rsidRPr="00196D6C" w:rsidRDefault="00196D6C" w:rsidP="00196D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D6C">
        <w:rPr>
          <w:rFonts w:ascii="Times New Roman" w:eastAsia="Times New Roman" w:hAnsi="Times New Roman" w:cs="Times New Roman"/>
          <w:sz w:val="24"/>
          <w:szCs w:val="24"/>
          <w:lang w:eastAsia="ru-RU"/>
        </w:rPr>
        <w:t>3.     Учение И. П. Павлова о локализации функций в коре мозга. Поражение левой лобной доли.</w:t>
      </w:r>
    </w:p>
    <w:p w:rsidR="00196D6C" w:rsidRPr="00196D6C" w:rsidRDefault="00196D6C" w:rsidP="00196D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D6C">
        <w:rPr>
          <w:rFonts w:ascii="Times New Roman" w:eastAsia="Times New Roman" w:hAnsi="Times New Roman" w:cs="Times New Roman"/>
          <w:sz w:val="24"/>
          <w:szCs w:val="24"/>
          <w:lang w:eastAsia="ru-RU"/>
        </w:rPr>
        <w:t>4.     Чувствительный анализатор.</w:t>
      </w:r>
    </w:p>
    <w:p w:rsidR="00196D6C" w:rsidRPr="00196D6C" w:rsidRDefault="00196D6C" w:rsidP="00196D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D6C">
        <w:rPr>
          <w:rFonts w:ascii="Times New Roman" w:eastAsia="Times New Roman" w:hAnsi="Times New Roman" w:cs="Times New Roman"/>
          <w:sz w:val="24"/>
          <w:szCs w:val="24"/>
          <w:lang w:eastAsia="ru-RU"/>
        </w:rPr>
        <w:t>5.     Обонятельный анализатор. Нарушение обоняния.</w:t>
      </w:r>
    </w:p>
    <w:p w:rsidR="00196D6C" w:rsidRPr="00196D6C" w:rsidRDefault="00196D6C" w:rsidP="00196D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D6C">
        <w:rPr>
          <w:rFonts w:ascii="Times New Roman" w:eastAsia="Times New Roman" w:hAnsi="Times New Roman" w:cs="Times New Roman"/>
          <w:sz w:val="24"/>
          <w:szCs w:val="24"/>
          <w:lang w:eastAsia="ru-RU"/>
        </w:rPr>
        <w:t>6.     Зрительный анализатор. Зрительные расстройства.</w:t>
      </w:r>
    </w:p>
    <w:p w:rsidR="00196D6C" w:rsidRPr="00196D6C" w:rsidRDefault="00196D6C" w:rsidP="00196D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D6C">
        <w:rPr>
          <w:rFonts w:ascii="Times New Roman" w:eastAsia="Times New Roman" w:hAnsi="Times New Roman" w:cs="Times New Roman"/>
          <w:sz w:val="24"/>
          <w:szCs w:val="24"/>
          <w:lang w:eastAsia="ru-RU"/>
        </w:rPr>
        <w:t>7.     Значение исследования глазного дна в клинике нервных болезней и нейрохирургии.</w:t>
      </w:r>
    </w:p>
    <w:p w:rsidR="00196D6C" w:rsidRPr="00196D6C" w:rsidRDefault="00196D6C" w:rsidP="00196D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D6C">
        <w:rPr>
          <w:rFonts w:ascii="Times New Roman" w:eastAsia="Times New Roman" w:hAnsi="Times New Roman" w:cs="Times New Roman"/>
          <w:sz w:val="24"/>
          <w:szCs w:val="24"/>
          <w:lang w:eastAsia="ru-RU"/>
        </w:rPr>
        <w:t>8.     Группа глазодвигательных нервов. Задний продольный пучок. Глазодвигательные нарушения.</w:t>
      </w:r>
    </w:p>
    <w:p w:rsidR="00196D6C" w:rsidRPr="00196D6C" w:rsidRDefault="00196D6C" w:rsidP="00196D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D6C">
        <w:rPr>
          <w:rFonts w:ascii="Times New Roman" w:eastAsia="Times New Roman" w:hAnsi="Times New Roman" w:cs="Times New Roman"/>
          <w:sz w:val="24"/>
          <w:szCs w:val="24"/>
          <w:lang w:eastAsia="ru-RU"/>
        </w:rPr>
        <w:t>9.     Тройничный нерв.</w:t>
      </w:r>
    </w:p>
    <w:p w:rsidR="00196D6C" w:rsidRPr="00196D6C" w:rsidRDefault="00196D6C" w:rsidP="00196D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D6C">
        <w:rPr>
          <w:rFonts w:ascii="Times New Roman" w:eastAsia="Times New Roman" w:hAnsi="Times New Roman" w:cs="Times New Roman"/>
          <w:sz w:val="24"/>
          <w:szCs w:val="24"/>
          <w:lang w:eastAsia="ru-RU"/>
        </w:rPr>
        <w:t>10.  Невралгия тройничного нерва. Этиология, клиника. Консервативное и хирургическое лечение.</w:t>
      </w:r>
    </w:p>
    <w:p w:rsidR="00196D6C" w:rsidRPr="00196D6C" w:rsidRDefault="00196D6C" w:rsidP="00196D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D6C">
        <w:rPr>
          <w:rFonts w:ascii="Times New Roman" w:eastAsia="Times New Roman" w:hAnsi="Times New Roman" w:cs="Times New Roman"/>
          <w:sz w:val="24"/>
          <w:szCs w:val="24"/>
          <w:lang w:eastAsia="ru-RU"/>
        </w:rPr>
        <w:t>11.  Поражение мимической мускулатуры лица по центральному и периферическому типу.</w:t>
      </w:r>
    </w:p>
    <w:p w:rsidR="00196D6C" w:rsidRPr="00196D6C" w:rsidRDefault="00196D6C" w:rsidP="00196D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D6C">
        <w:rPr>
          <w:rFonts w:ascii="Times New Roman" w:eastAsia="Times New Roman" w:hAnsi="Times New Roman" w:cs="Times New Roman"/>
          <w:sz w:val="24"/>
          <w:szCs w:val="24"/>
          <w:lang w:eastAsia="ru-RU"/>
        </w:rPr>
        <w:t>12.  Лицевой нерв. Диагностика высоты поражения.</w:t>
      </w:r>
    </w:p>
    <w:p w:rsidR="00196D6C" w:rsidRPr="00196D6C" w:rsidRDefault="00196D6C" w:rsidP="00196D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  Альтернирующий паралич при поражении на разных уровнях мозгового ствола (средний мозг, </w:t>
      </w:r>
      <w:proofErr w:type="spellStart"/>
      <w:r w:rsidRPr="00196D6C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варолиев</w:t>
      </w:r>
      <w:proofErr w:type="spellEnd"/>
      <w:r w:rsidRPr="00196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мост).</w:t>
      </w:r>
    </w:p>
    <w:p w:rsidR="00196D6C" w:rsidRPr="00196D6C" w:rsidRDefault="00196D6C" w:rsidP="00196D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  Каудальная группа черепных нервов (IX, X, XI, XII). </w:t>
      </w:r>
    </w:p>
    <w:p w:rsidR="00196D6C" w:rsidRPr="00196D6C" w:rsidRDefault="00196D6C" w:rsidP="00196D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15.  Бульбарный и </w:t>
      </w:r>
      <w:proofErr w:type="gramStart"/>
      <w:r w:rsidRPr="00196D6C">
        <w:rPr>
          <w:rFonts w:ascii="Times New Roman" w:eastAsia="Times New Roman" w:hAnsi="Times New Roman" w:cs="Times New Roman"/>
          <w:sz w:val="24"/>
          <w:szCs w:val="24"/>
          <w:lang w:eastAsia="ru-RU"/>
        </w:rPr>
        <w:t>псевдобульбарный</w:t>
      </w:r>
      <w:proofErr w:type="gramEnd"/>
      <w:r w:rsidRPr="00196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параличи.</w:t>
      </w:r>
    </w:p>
    <w:p w:rsidR="00196D6C" w:rsidRPr="00196D6C" w:rsidRDefault="00196D6C" w:rsidP="00196D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16.  Сухожильные, </w:t>
      </w:r>
      <w:proofErr w:type="spellStart"/>
      <w:r w:rsidRPr="00196D6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периостальные</w:t>
      </w:r>
      <w:proofErr w:type="spellEnd"/>
      <w:r w:rsidRPr="00196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кожные рефлексы. Уровни замыкания их рефлекторных дуг.</w:t>
      </w:r>
    </w:p>
    <w:p w:rsidR="00196D6C" w:rsidRPr="00196D6C" w:rsidRDefault="00196D6C" w:rsidP="00196D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D6C">
        <w:rPr>
          <w:rFonts w:ascii="Times New Roman" w:eastAsia="Times New Roman" w:hAnsi="Times New Roman" w:cs="Times New Roman"/>
          <w:sz w:val="24"/>
          <w:szCs w:val="24"/>
          <w:lang w:eastAsia="ru-RU"/>
        </w:rPr>
        <w:t>17.  Мышечный тонус и его регуляция. Нарушения мышечного тонуса.</w:t>
      </w:r>
    </w:p>
    <w:p w:rsidR="00196D6C" w:rsidRPr="00196D6C" w:rsidRDefault="00196D6C" w:rsidP="00196D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D6C">
        <w:rPr>
          <w:rFonts w:ascii="Times New Roman" w:eastAsia="Times New Roman" w:hAnsi="Times New Roman" w:cs="Times New Roman"/>
          <w:sz w:val="24"/>
          <w:szCs w:val="24"/>
          <w:lang w:eastAsia="ru-RU"/>
        </w:rPr>
        <w:t>18.  Вялые параличи.</w:t>
      </w:r>
    </w:p>
    <w:p w:rsidR="00196D6C" w:rsidRPr="00196D6C" w:rsidRDefault="00196D6C" w:rsidP="00196D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D6C">
        <w:rPr>
          <w:rFonts w:ascii="Times New Roman" w:eastAsia="Times New Roman" w:hAnsi="Times New Roman" w:cs="Times New Roman"/>
          <w:sz w:val="24"/>
          <w:szCs w:val="24"/>
          <w:lang w:eastAsia="ru-RU"/>
        </w:rPr>
        <w:t>19.  Спастические параличи.</w:t>
      </w:r>
    </w:p>
    <w:p w:rsidR="00196D6C" w:rsidRPr="00196D6C" w:rsidRDefault="00196D6C" w:rsidP="00196D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D6C">
        <w:rPr>
          <w:rFonts w:ascii="Times New Roman" w:eastAsia="Times New Roman" w:hAnsi="Times New Roman" w:cs="Times New Roman"/>
          <w:sz w:val="24"/>
          <w:szCs w:val="24"/>
          <w:lang w:eastAsia="ru-RU"/>
        </w:rPr>
        <w:t>20.  Симптом поражения пирамидного пути на разных уровнях.</w:t>
      </w:r>
    </w:p>
    <w:p w:rsidR="00196D6C" w:rsidRPr="00196D6C" w:rsidRDefault="00196D6C" w:rsidP="00196D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D6C">
        <w:rPr>
          <w:rFonts w:ascii="Times New Roman" w:eastAsia="Times New Roman" w:hAnsi="Times New Roman" w:cs="Times New Roman"/>
          <w:sz w:val="24"/>
          <w:szCs w:val="24"/>
          <w:lang w:eastAsia="ru-RU"/>
        </w:rPr>
        <w:t>21.  Синдром поперечного поражения спинного мозга (</w:t>
      </w:r>
      <w:proofErr w:type="spellStart"/>
      <w:r w:rsidRPr="00196D6C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верхнешейный</w:t>
      </w:r>
      <w:proofErr w:type="spellEnd"/>
      <w:r w:rsidRPr="00196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отдел, шейное утолщение, </w:t>
      </w:r>
      <w:proofErr w:type="spellStart"/>
      <w:r w:rsidRPr="00196D6C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среднегрудной</w:t>
      </w:r>
      <w:proofErr w:type="spellEnd"/>
      <w:r w:rsidRPr="00196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отдел, поясничный отдел).</w:t>
      </w:r>
    </w:p>
    <w:p w:rsidR="00196D6C" w:rsidRPr="00196D6C" w:rsidRDefault="00196D6C" w:rsidP="00196D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D6C">
        <w:rPr>
          <w:rFonts w:ascii="Times New Roman" w:eastAsia="Times New Roman" w:hAnsi="Times New Roman" w:cs="Times New Roman"/>
          <w:sz w:val="24"/>
          <w:szCs w:val="24"/>
          <w:lang w:eastAsia="ru-RU"/>
        </w:rPr>
        <w:t>22.  Броун-</w:t>
      </w:r>
      <w:proofErr w:type="spellStart"/>
      <w:r w:rsidRPr="00196D6C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Секаровский</w:t>
      </w:r>
      <w:proofErr w:type="spellEnd"/>
      <w:r w:rsidRPr="00196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синдром. Поражение на уровне сегмента Д</w:t>
      </w:r>
      <w:proofErr w:type="gramStart"/>
      <w:r w:rsidRPr="00196D6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proofErr w:type="gramEnd"/>
      <w:r w:rsidRPr="00196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справа.</w:t>
      </w:r>
    </w:p>
    <w:p w:rsidR="00196D6C" w:rsidRPr="00196D6C" w:rsidRDefault="00196D6C" w:rsidP="00196D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D6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23.  Зрачковый и аккомодационный рефлексы. Синдром </w:t>
      </w:r>
      <w:proofErr w:type="spellStart"/>
      <w:r w:rsidRPr="00196D6C">
        <w:rPr>
          <w:rFonts w:ascii="Times New Roman" w:eastAsia="Times New Roman" w:hAnsi="Times New Roman" w:cs="Times New Roman"/>
          <w:sz w:val="24"/>
          <w:szCs w:val="24"/>
          <w:lang w:eastAsia="ru-RU"/>
        </w:rPr>
        <w:t>Аргайля-Робертсона</w:t>
      </w:r>
      <w:proofErr w:type="spellEnd"/>
      <w:r w:rsidRPr="00196D6C">
        <w:rPr>
          <w:rFonts w:ascii="Times New Roman" w:eastAsia="Times New Roman" w:hAnsi="Times New Roman" w:cs="Times New Roman"/>
          <w:sz w:val="24"/>
          <w:szCs w:val="24"/>
          <w:lang w:eastAsia="ru-RU"/>
        </w:rPr>
        <w:t>. Синдром Клода-Бернара-Горнера.</w:t>
      </w:r>
    </w:p>
    <w:p w:rsidR="00196D6C" w:rsidRPr="00196D6C" w:rsidRDefault="00196D6C" w:rsidP="00196D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D6C">
        <w:rPr>
          <w:rFonts w:ascii="Times New Roman" w:eastAsia="Times New Roman" w:hAnsi="Times New Roman" w:cs="Times New Roman"/>
          <w:sz w:val="24"/>
          <w:szCs w:val="24"/>
          <w:lang w:eastAsia="ru-RU"/>
        </w:rPr>
        <w:t>24.  Поражение внутренней капсулы.</w:t>
      </w:r>
    </w:p>
    <w:p w:rsidR="00196D6C" w:rsidRPr="00196D6C" w:rsidRDefault="00196D6C" w:rsidP="00196D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D6C">
        <w:rPr>
          <w:rFonts w:ascii="Times New Roman" w:eastAsia="Times New Roman" w:hAnsi="Times New Roman" w:cs="Times New Roman"/>
          <w:sz w:val="24"/>
          <w:szCs w:val="24"/>
          <w:lang w:eastAsia="ru-RU"/>
        </w:rPr>
        <w:t>25.  Мозжечок. Ножки мозжечка.</w:t>
      </w:r>
    </w:p>
    <w:p w:rsidR="00196D6C" w:rsidRPr="00196D6C" w:rsidRDefault="00196D6C" w:rsidP="00196D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D6C">
        <w:rPr>
          <w:rFonts w:ascii="Times New Roman" w:eastAsia="Times New Roman" w:hAnsi="Times New Roman" w:cs="Times New Roman"/>
          <w:sz w:val="24"/>
          <w:szCs w:val="24"/>
          <w:lang w:eastAsia="ru-RU"/>
        </w:rPr>
        <w:t>26.  Походка и ее нарушения. Виды атаксий.</w:t>
      </w:r>
    </w:p>
    <w:p w:rsidR="00196D6C" w:rsidRPr="00196D6C" w:rsidRDefault="00196D6C" w:rsidP="00196D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27.  </w:t>
      </w:r>
      <w:proofErr w:type="spellStart"/>
      <w:r w:rsidRPr="00196D6C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Паллидарная</w:t>
      </w:r>
      <w:proofErr w:type="spellEnd"/>
      <w:r w:rsidRPr="00196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система и ее поражения.</w:t>
      </w:r>
    </w:p>
    <w:p w:rsidR="00196D6C" w:rsidRPr="00196D6C" w:rsidRDefault="00196D6C" w:rsidP="00196D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28.  </w:t>
      </w:r>
      <w:proofErr w:type="spellStart"/>
      <w:r w:rsidRPr="00196D6C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Стриарная</w:t>
      </w:r>
      <w:proofErr w:type="spellEnd"/>
      <w:r w:rsidRPr="00196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система и ее поражения.</w:t>
      </w:r>
    </w:p>
    <w:p w:rsidR="00196D6C" w:rsidRPr="00196D6C" w:rsidRDefault="00196D6C" w:rsidP="00196D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29.  Височная эпилепсия. </w:t>
      </w:r>
      <w:proofErr w:type="spellStart"/>
      <w:r w:rsidRPr="00196D6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Кожевниковская</w:t>
      </w:r>
      <w:proofErr w:type="spellEnd"/>
      <w:r w:rsidRPr="00196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эпилепсия. Принципы медикаментозного и хирургического лечения. </w:t>
      </w:r>
    </w:p>
    <w:p w:rsidR="00196D6C" w:rsidRPr="00196D6C" w:rsidRDefault="00196D6C" w:rsidP="00196D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D6C">
        <w:rPr>
          <w:rFonts w:ascii="Times New Roman" w:eastAsia="Times New Roman" w:hAnsi="Times New Roman" w:cs="Times New Roman"/>
          <w:sz w:val="24"/>
          <w:szCs w:val="24"/>
          <w:lang w:eastAsia="ru-RU"/>
        </w:rPr>
        <w:t>30.  Физиотерапия и санаторно-курортное лечение заболеваний нервной системы.</w:t>
      </w:r>
    </w:p>
    <w:p w:rsidR="00196D6C" w:rsidRPr="00196D6C" w:rsidRDefault="00196D6C" w:rsidP="00196D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D6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96D6C" w:rsidRPr="00196D6C" w:rsidRDefault="00196D6C" w:rsidP="00196D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D6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Инфекции нервной системы</w:t>
      </w:r>
      <w:r w:rsidRPr="00196D6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31.  Ликвор в норме и патологии.</w:t>
      </w:r>
    </w:p>
    <w:p w:rsidR="00196D6C" w:rsidRPr="00196D6C" w:rsidRDefault="00196D6C" w:rsidP="00196D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D6C">
        <w:rPr>
          <w:rFonts w:ascii="Times New Roman" w:eastAsia="Times New Roman" w:hAnsi="Times New Roman" w:cs="Times New Roman"/>
          <w:sz w:val="24"/>
          <w:szCs w:val="24"/>
          <w:lang w:eastAsia="ru-RU"/>
        </w:rPr>
        <w:t>32.  Менингококковая инфекция. Эпидемический менингит. Этиология, клиническая диагностика, лечение, профилактика.</w:t>
      </w:r>
    </w:p>
    <w:p w:rsidR="00196D6C" w:rsidRPr="00196D6C" w:rsidRDefault="00196D6C" w:rsidP="00196D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D6C">
        <w:rPr>
          <w:rFonts w:ascii="Times New Roman" w:eastAsia="Times New Roman" w:hAnsi="Times New Roman" w:cs="Times New Roman"/>
          <w:sz w:val="24"/>
          <w:szCs w:val="24"/>
          <w:lang w:eastAsia="ru-RU"/>
        </w:rPr>
        <w:t>33.  Гнойный менингит. Классификация, клиника.</w:t>
      </w:r>
    </w:p>
    <w:p w:rsidR="00196D6C" w:rsidRPr="00196D6C" w:rsidRDefault="00196D6C" w:rsidP="00196D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D6C">
        <w:rPr>
          <w:rFonts w:ascii="Times New Roman" w:eastAsia="Times New Roman" w:hAnsi="Times New Roman" w:cs="Times New Roman"/>
          <w:sz w:val="24"/>
          <w:szCs w:val="24"/>
          <w:lang w:eastAsia="ru-RU"/>
        </w:rPr>
        <w:t>34.  Туберкулезный менингит. Клиника, диагностика, лечение, профилактика.</w:t>
      </w:r>
    </w:p>
    <w:p w:rsidR="00196D6C" w:rsidRPr="00196D6C" w:rsidRDefault="00196D6C" w:rsidP="00196D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D6C">
        <w:rPr>
          <w:rFonts w:ascii="Times New Roman" w:eastAsia="Times New Roman" w:hAnsi="Times New Roman" w:cs="Times New Roman"/>
          <w:sz w:val="24"/>
          <w:szCs w:val="24"/>
          <w:lang w:eastAsia="ru-RU"/>
        </w:rPr>
        <w:t>35.  Серозные менингиты (вирусные, туберкулезные и др.).</w:t>
      </w:r>
    </w:p>
    <w:p w:rsidR="00196D6C" w:rsidRPr="00196D6C" w:rsidRDefault="00196D6C" w:rsidP="00196D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D6C">
        <w:rPr>
          <w:rFonts w:ascii="Times New Roman" w:eastAsia="Times New Roman" w:hAnsi="Times New Roman" w:cs="Times New Roman"/>
          <w:sz w:val="24"/>
          <w:szCs w:val="24"/>
          <w:lang w:eastAsia="ru-RU"/>
        </w:rPr>
        <w:t>36.  Ранний сифилитический менингит. Сухотка спинного мозга. Клиника, диагностика, лечение.</w:t>
      </w:r>
    </w:p>
    <w:p w:rsidR="00196D6C" w:rsidRPr="00196D6C" w:rsidRDefault="00196D6C" w:rsidP="00196D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D6C">
        <w:rPr>
          <w:rFonts w:ascii="Times New Roman" w:eastAsia="Times New Roman" w:hAnsi="Times New Roman" w:cs="Times New Roman"/>
          <w:sz w:val="24"/>
          <w:szCs w:val="24"/>
          <w:lang w:eastAsia="ru-RU"/>
        </w:rPr>
        <w:t>37.  Церебральный арахноидит. Этиология, клиника, диагностика, лечение.</w:t>
      </w:r>
    </w:p>
    <w:p w:rsidR="00196D6C" w:rsidRPr="00196D6C" w:rsidRDefault="00196D6C" w:rsidP="00196D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D6C">
        <w:rPr>
          <w:rFonts w:ascii="Times New Roman" w:eastAsia="Times New Roman" w:hAnsi="Times New Roman" w:cs="Times New Roman"/>
          <w:sz w:val="24"/>
          <w:szCs w:val="24"/>
          <w:lang w:eastAsia="ru-RU"/>
        </w:rPr>
        <w:t>38.  Абсцессы головного мозга. Этиология, классификация, клиника, диагностика, хирургическое лечение, профилактика.</w:t>
      </w:r>
    </w:p>
    <w:p w:rsidR="00196D6C" w:rsidRPr="00196D6C" w:rsidRDefault="00196D6C" w:rsidP="00196D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D6C">
        <w:rPr>
          <w:rFonts w:ascii="Times New Roman" w:eastAsia="Times New Roman" w:hAnsi="Times New Roman" w:cs="Times New Roman"/>
          <w:sz w:val="24"/>
          <w:szCs w:val="24"/>
          <w:lang w:eastAsia="ru-RU"/>
        </w:rPr>
        <w:t>39.  Весенне-летний клещевой энцефалит. Этиология, клиника, диагностика, лечение, профилактика.</w:t>
      </w:r>
    </w:p>
    <w:p w:rsidR="00196D6C" w:rsidRPr="00196D6C" w:rsidRDefault="00196D6C" w:rsidP="00196D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40.  Летаргический эпидемический энцефалит </w:t>
      </w:r>
      <w:proofErr w:type="spellStart"/>
      <w:r w:rsidRPr="00196D6C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Экономо</w:t>
      </w:r>
      <w:proofErr w:type="spellEnd"/>
      <w:r w:rsidRPr="00196D6C">
        <w:rPr>
          <w:rFonts w:ascii="Times New Roman" w:eastAsia="Times New Roman" w:hAnsi="Times New Roman" w:cs="Times New Roman"/>
          <w:sz w:val="24"/>
          <w:szCs w:val="24"/>
          <w:lang w:eastAsia="ru-RU"/>
        </w:rPr>
        <w:t>. Острая и хроническая стадии.</w:t>
      </w:r>
    </w:p>
    <w:p w:rsidR="00196D6C" w:rsidRPr="00196D6C" w:rsidRDefault="00196D6C" w:rsidP="00196D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D6C">
        <w:rPr>
          <w:rFonts w:ascii="Times New Roman" w:eastAsia="Times New Roman" w:hAnsi="Times New Roman" w:cs="Times New Roman"/>
          <w:sz w:val="24"/>
          <w:szCs w:val="24"/>
          <w:lang w:eastAsia="ru-RU"/>
        </w:rPr>
        <w:t>41.  Полиомиелит. Этиология, клиника, диагностика, лечение, профилактика.</w:t>
      </w:r>
    </w:p>
    <w:p w:rsidR="00196D6C" w:rsidRPr="00196D6C" w:rsidRDefault="00196D6C" w:rsidP="00196D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D6C">
        <w:rPr>
          <w:rFonts w:ascii="Times New Roman" w:eastAsia="Times New Roman" w:hAnsi="Times New Roman" w:cs="Times New Roman"/>
          <w:sz w:val="24"/>
          <w:szCs w:val="24"/>
          <w:lang w:eastAsia="ru-RU"/>
        </w:rPr>
        <w:t>42.  Поперечный миелит.</w:t>
      </w:r>
    </w:p>
    <w:p w:rsidR="00196D6C" w:rsidRPr="00196D6C" w:rsidRDefault="00196D6C" w:rsidP="00196D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D6C">
        <w:rPr>
          <w:rFonts w:ascii="Times New Roman" w:eastAsia="Times New Roman" w:hAnsi="Times New Roman" w:cs="Times New Roman"/>
          <w:sz w:val="24"/>
          <w:szCs w:val="24"/>
          <w:lang w:eastAsia="ru-RU"/>
        </w:rPr>
        <w:t>43.  Рассеянный склероз. Патогенез, клиника, лечение.</w:t>
      </w:r>
    </w:p>
    <w:p w:rsidR="00196D6C" w:rsidRPr="00196D6C" w:rsidRDefault="00196D6C" w:rsidP="00196D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D6C">
        <w:rPr>
          <w:rFonts w:ascii="Times New Roman" w:eastAsia="Times New Roman" w:hAnsi="Times New Roman" w:cs="Times New Roman"/>
          <w:sz w:val="24"/>
          <w:szCs w:val="24"/>
          <w:lang w:eastAsia="ru-RU"/>
        </w:rPr>
        <w:t>44.  Боковой амиотрофический склероз.</w:t>
      </w:r>
    </w:p>
    <w:p w:rsidR="00196D6C" w:rsidRPr="00196D6C" w:rsidRDefault="00196D6C" w:rsidP="00196D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D6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45.  Поствакцинальные энцефалиты и </w:t>
      </w:r>
      <w:proofErr w:type="spellStart"/>
      <w:r w:rsidRPr="00196D6C">
        <w:rPr>
          <w:rFonts w:ascii="Times New Roman" w:eastAsia="Times New Roman" w:hAnsi="Times New Roman" w:cs="Times New Roman"/>
          <w:sz w:val="24"/>
          <w:szCs w:val="24"/>
          <w:lang w:eastAsia="ru-RU"/>
        </w:rPr>
        <w:t>энцефаломиелиты</w:t>
      </w:r>
      <w:proofErr w:type="spellEnd"/>
      <w:r w:rsidRPr="00196D6C">
        <w:rPr>
          <w:rFonts w:ascii="Times New Roman" w:eastAsia="Times New Roman" w:hAnsi="Times New Roman" w:cs="Times New Roman"/>
          <w:sz w:val="24"/>
          <w:szCs w:val="24"/>
          <w:lang w:eastAsia="ru-RU"/>
        </w:rPr>
        <w:t>. Клиника, диагностика, лечение, профилактика.</w:t>
      </w:r>
    </w:p>
    <w:p w:rsidR="00196D6C" w:rsidRPr="00196D6C" w:rsidRDefault="00196D6C" w:rsidP="00196D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46.  </w:t>
      </w:r>
      <w:proofErr w:type="spellStart"/>
      <w:r w:rsidRPr="00196D6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Нейроревматизм</w:t>
      </w:r>
      <w:proofErr w:type="spellEnd"/>
      <w:r w:rsidRPr="00196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Малая хорея. Сосудистые формы </w:t>
      </w:r>
      <w:proofErr w:type="spellStart"/>
      <w:r w:rsidRPr="00196D6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нейроревматизма</w:t>
      </w:r>
      <w:proofErr w:type="spellEnd"/>
      <w:r w:rsidRPr="00196D6C">
        <w:rPr>
          <w:rFonts w:ascii="Times New Roman" w:eastAsia="Times New Roman" w:hAnsi="Times New Roman" w:cs="Times New Roman"/>
          <w:sz w:val="24"/>
          <w:szCs w:val="24"/>
          <w:lang w:eastAsia="ru-RU"/>
        </w:rPr>
        <w:t>. Клиника, лечение, профилактика.</w:t>
      </w:r>
    </w:p>
    <w:p w:rsidR="00196D6C" w:rsidRPr="00196D6C" w:rsidRDefault="00196D6C" w:rsidP="00196D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47.  </w:t>
      </w:r>
      <w:proofErr w:type="gramStart"/>
      <w:r w:rsidRPr="00196D6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Поражение нервной системы при гриппе, дифтерии, ботулизме, столбняке, бешенстве, сифилисе, СПИДе.</w:t>
      </w:r>
      <w:proofErr w:type="gramEnd"/>
    </w:p>
    <w:p w:rsidR="00196D6C" w:rsidRPr="00196D6C" w:rsidRDefault="00196D6C" w:rsidP="00196D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D6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96D6C" w:rsidRPr="00196D6C" w:rsidRDefault="00196D6C" w:rsidP="00196D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D6C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Сосудистые заболевания головного мозга</w:t>
      </w:r>
      <w:r w:rsidRPr="00196D6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48.  Метод ангиографии. </w:t>
      </w:r>
      <w:proofErr w:type="spellStart"/>
      <w:r w:rsidRPr="00196D6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Рентгеноанатомия</w:t>
      </w:r>
      <w:proofErr w:type="spellEnd"/>
      <w:r w:rsidRPr="00196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сосудистой системы мозга. Зоны кровоснабжения.</w:t>
      </w:r>
    </w:p>
    <w:p w:rsidR="00196D6C" w:rsidRPr="00196D6C" w:rsidRDefault="00196D6C" w:rsidP="00196D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49.  </w:t>
      </w:r>
      <w:proofErr w:type="spellStart"/>
      <w:r w:rsidRPr="00196D6C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Дисциркуляторная</w:t>
      </w:r>
      <w:proofErr w:type="spellEnd"/>
      <w:r w:rsidRPr="00196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энцефалопатия. Клиника, диагностика, лечение.</w:t>
      </w:r>
    </w:p>
    <w:p w:rsidR="00196D6C" w:rsidRPr="00196D6C" w:rsidRDefault="00196D6C" w:rsidP="00196D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D6C">
        <w:rPr>
          <w:rFonts w:ascii="Times New Roman" w:eastAsia="Times New Roman" w:hAnsi="Times New Roman" w:cs="Times New Roman"/>
          <w:sz w:val="24"/>
          <w:szCs w:val="24"/>
          <w:lang w:eastAsia="ru-RU"/>
        </w:rPr>
        <w:t>50.  Преходящие нарушения мозгового кровообращения. Клиника, диагностика, лечение.</w:t>
      </w:r>
    </w:p>
    <w:p w:rsidR="00196D6C" w:rsidRPr="00196D6C" w:rsidRDefault="00196D6C" w:rsidP="00196D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D6C">
        <w:rPr>
          <w:rFonts w:ascii="Times New Roman" w:eastAsia="Times New Roman" w:hAnsi="Times New Roman" w:cs="Times New Roman"/>
          <w:sz w:val="24"/>
          <w:szCs w:val="24"/>
          <w:lang w:eastAsia="ru-RU"/>
        </w:rPr>
        <w:t>51.  Ишемический инсульт. Кардиогенные и атеросклеротические эмболии мозговых сосудов. Клиника, диагностика, лечение, профилактика.</w:t>
      </w:r>
    </w:p>
    <w:p w:rsidR="00196D6C" w:rsidRPr="00196D6C" w:rsidRDefault="00196D6C" w:rsidP="00196D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D6C">
        <w:rPr>
          <w:rFonts w:ascii="Times New Roman" w:eastAsia="Times New Roman" w:hAnsi="Times New Roman" w:cs="Times New Roman"/>
          <w:sz w:val="24"/>
          <w:szCs w:val="24"/>
          <w:lang w:eastAsia="ru-RU"/>
        </w:rPr>
        <w:t>52.  Ишемический инсульт. Тромбоз сосудов мозга. Этиология, патогенез, клиника, диагностика, лечение, профилактика.</w:t>
      </w:r>
    </w:p>
    <w:p w:rsidR="00196D6C" w:rsidRPr="00196D6C" w:rsidRDefault="00196D6C" w:rsidP="00196D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D6C">
        <w:rPr>
          <w:rFonts w:ascii="Times New Roman" w:eastAsia="Times New Roman" w:hAnsi="Times New Roman" w:cs="Times New Roman"/>
          <w:sz w:val="24"/>
          <w:szCs w:val="24"/>
          <w:lang w:eastAsia="ru-RU"/>
        </w:rPr>
        <w:t>53.  Геморрагический инсульт. Субарахноидальное кровоизлияние. Этиология, клиника, диагностика, лечение, профилактика.</w:t>
      </w:r>
    </w:p>
    <w:p w:rsidR="00196D6C" w:rsidRPr="00196D6C" w:rsidRDefault="00196D6C" w:rsidP="00196D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D6C">
        <w:rPr>
          <w:rFonts w:ascii="Times New Roman" w:eastAsia="Times New Roman" w:hAnsi="Times New Roman" w:cs="Times New Roman"/>
          <w:sz w:val="24"/>
          <w:szCs w:val="24"/>
          <w:lang w:eastAsia="ru-RU"/>
        </w:rPr>
        <w:t>54.  Геморрагический инсульт. Паренхиматозное кровоизлияние. Этиология, клиника, патогенез, диагностика, лечение, профилактика.</w:t>
      </w:r>
    </w:p>
    <w:p w:rsidR="00196D6C" w:rsidRPr="00196D6C" w:rsidRDefault="00196D6C" w:rsidP="00196D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55.  </w:t>
      </w:r>
      <w:proofErr w:type="gramStart"/>
      <w:r w:rsidRPr="00196D6C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Артерио-венозные</w:t>
      </w:r>
      <w:proofErr w:type="gramEnd"/>
      <w:r w:rsidRPr="00196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аневризмы мозга. Клиника, диагностика, хирургическое лечение.</w:t>
      </w:r>
    </w:p>
    <w:p w:rsidR="00196D6C" w:rsidRPr="00196D6C" w:rsidRDefault="00196D6C" w:rsidP="00196D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D6C">
        <w:rPr>
          <w:rFonts w:ascii="Times New Roman" w:eastAsia="Times New Roman" w:hAnsi="Times New Roman" w:cs="Times New Roman"/>
          <w:sz w:val="24"/>
          <w:szCs w:val="24"/>
          <w:lang w:eastAsia="ru-RU"/>
        </w:rPr>
        <w:t>56.  Артериальные аневризмы сосудов мозга. Локализация, клиника, диагностика, хирургическое лечение.</w:t>
      </w:r>
    </w:p>
    <w:p w:rsidR="00196D6C" w:rsidRPr="00196D6C" w:rsidRDefault="00196D6C" w:rsidP="00196D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D6C">
        <w:rPr>
          <w:rFonts w:ascii="Times New Roman" w:eastAsia="Times New Roman" w:hAnsi="Times New Roman" w:cs="Times New Roman"/>
          <w:sz w:val="24"/>
          <w:szCs w:val="24"/>
          <w:lang w:eastAsia="ru-RU"/>
        </w:rPr>
        <w:t>57.  Каротидно-кавернозное соустье. Этиология, клиника, диагностика, внутрисосудистые хирургические вмешательства с использованием баллона-катетера.</w:t>
      </w:r>
    </w:p>
    <w:p w:rsidR="00196D6C" w:rsidRPr="00196D6C" w:rsidRDefault="00196D6C" w:rsidP="00196D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D6C">
        <w:rPr>
          <w:rFonts w:ascii="Times New Roman" w:eastAsia="Times New Roman" w:hAnsi="Times New Roman" w:cs="Times New Roman"/>
          <w:sz w:val="24"/>
          <w:szCs w:val="24"/>
          <w:lang w:eastAsia="ru-RU"/>
        </w:rPr>
        <w:t>58.  Синдром вегетативной дистонии. Этиология, патогенез, клиника, диагностика, лечение.</w:t>
      </w:r>
    </w:p>
    <w:p w:rsidR="00196D6C" w:rsidRPr="00196D6C" w:rsidRDefault="00196D6C" w:rsidP="00196D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D6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96D6C" w:rsidRPr="00196D6C" w:rsidRDefault="00196D6C" w:rsidP="00196D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96D6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Нейроонкология</w:t>
      </w:r>
      <w:proofErr w:type="spellEnd"/>
      <w:r w:rsidRPr="00196D6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59.  Мигрень. Классификация, клиника, лечение.</w:t>
      </w:r>
    </w:p>
    <w:p w:rsidR="00196D6C" w:rsidRPr="00196D6C" w:rsidRDefault="00196D6C" w:rsidP="00196D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D6C">
        <w:rPr>
          <w:rFonts w:ascii="Times New Roman" w:eastAsia="Times New Roman" w:hAnsi="Times New Roman" w:cs="Times New Roman"/>
          <w:sz w:val="24"/>
          <w:szCs w:val="24"/>
          <w:lang w:eastAsia="ru-RU"/>
        </w:rPr>
        <w:t>60.  Н. Н. Бурденко, его роль в развитии нейрохирургии. Дополнительные методы диагностики в неврологической и нейрохирургической клинике.</w:t>
      </w:r>
    </w:p>
    <w:p w:rsidR="00196D6C" w:rsidRPr="00196D6C" w:rsidRDefault="00196D6C" w:rsidP="00196D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D6C">
        <w:rPr>
          <w:rFonts w:ascii="Times New Roman" w:eastAsia="Times New Roman" w:hAnsi="Times New Roman" w:cs="Times New Roman"/>
          <w:sz w:val="24"/>
          <w:szCs w:val="24"/>
          <w:lang w:eastAsia="ru-RU"/>
        </w:rPr>
        <w:t>61.  Классификация опухолей спинного мозга.</w:t>
      </w:r>
    </w:p>
    <w:p w:rsidR="00196D6C" w:rsidRPr="00196D6C" w:rsidRDefault="00196D6C" w:rsidP="00196D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D6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62.  </w:t>
      </w:r>
      <w:proofErr w:type="spellStart"/>
      <w:r w:rsidRPr="00196D6C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Менингеома</w:t>
      </w:r>
      <w:proofErr w:type="spellEnd"/>
      <w:r w:rsidRPr="00196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головного мозга.</w:t>
      </w:r>
    </w:p>
    <w:p w:rsidR="00196D6C" w:rsidRPr="00196D6C" w:rsidRDefault="00196D6C" w:rsidP="00196D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D6C">
        <w:rPr>
          <w:rFonts w:ascii="Times New Roman" w:eastAsia="Times New Roman" w:hAnsi="Times New Roman" w:cs="Times New Roman"/>
          <w:sz w:val="24"/>
          <w:szCs w:val="24"/>
          <w:lang w:eastAsia="ru-RU"/>
        </w:rPr>
        <w:t>63.  Опухоли задней черепной ямки.</w:t>
      </w:r>
    </w:p>
    <w:p w:rsidR="00196D6C" w:rsidRPr="00196D6C" w:rsidRDefault="00196D6C" w:rsidP="00196D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64.  </w:t>
      </w:r>
      <w:proofErr w:type="spellStart"/>
      <w:r w:rsidRPr="00196D6C">
        <w:rPr>
          <w:rFonts w:ascii="Times New Roman" w:eastAsia="Times New Roman" w:hAnsi="Times New Roman" w:cs="Times New Roman"/>
          <w:sz w:val="24"/>
          <w:szCs w:val="24"/>
          <w:lang w:eastAsia="ru-RU"/>
        </w:rPr>
        <w:t>Окклюзионная</w:t>
      </w:r>
      <w:proofErr w:type="spellEnd"/>
      <w:r w:rsidRPr="00196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сообщающаяся гидроцефалия.</w:t>
      </w:r>
    </w:p>
    <w:p w:rsidR="00196D6C" w:rsidRPr="00196D6C" w:rsidRDefault="00196D6C" w:rsidP="00196D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D6C">
        <w:rPr>
          <w:rFonts w:ascii="Times New Roman" w:eastAsia="Times New Roman" w:hAnsi="Times New Roman" w:cs="Times New Roman"/>
          <w:sz w:val="24"/>
          <w:szCs w:val="24"/>
          <w:lang w:eastAsia="ru-RU"/>
        </w:rPr>
        <w:t>65.  Синдром повышения внутричерепного давления.</w:t>
      </w:r>
    </w:p>
    <w:p w:rsidR="00196D6C" w:rsidRPr="00196D6C" w:rsidRDefault="00196D6C" w:rsidP="00196D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66.  Опухоли гипофизарно-хиазмальной области. Аденома гипофиза. </w:t>
      </w:r>
      <w:proofErr w:type="spellStart"/>
      <w:r w:rsidRPr="00196D6C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Краниофарингеома</w:t>
      </w:r>
      <w:proofErr w:type="spellEnd"/>
      <w:r w:rsidRPr="00196D6C">
        <w:rPr>
          <w:rFonts w:ascii="Times New Roman" w:eastAsia="Times New Roman" w:hAnsi="Times New Roman" w:cs="Times New Roman"/>
          <w:sz w:val="24"/>
          <w:szCs w:val="24"/>
          <w:lang w:eastAsia="ru-RU"/>
        </w:rPr>
        <w:t>. Клиника, диагностика, хирургическое лечение.</w:t>
      </w:r>
    </w:p>
    <w:p w:rsidR="00196D6C" w:rsidRPr="00196D6C" w:rsidRDefault="00196D6C" w:rsidP="00196D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D6C">
        <w:rPr>
          <w:rFonts w:ascii="Times New Roman" w:eastAsia="Times New Roman" w:hAnsi="Times New Roman" w:cs="Times New Roman"/>
          <w:sz w:val="24"/>
          <w:szCs w:val="24"/>
          <w:lang w:eastAsia="ru-RU"/>
        </w:rPr>
        <w:t>67.  Экстрамедуллярные опухоли (</w:t>
      </w:r>
      <w:proofErr w:type="spellStart"/>
      <w:r w:rsidRPr="00196D6C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менингеомы</w:t>
      </w:r>
      <w:proofErr w:type="spellEnd"/>
      <w:r w:rsidRPr="00196D6C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невриномы) спинного мозга. Локализация, клиника, диагностика, хирургическое лечение.</w:t>
      </w:r>
    </w:p>
    <w:p w:rsidR="00196D6C" w:rsidRPr="00196D6C" w:rsidRDefault="00196D6C" w:rsidP="00196D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D6C">
        <w:rPr>
          <w:rFonts w:ascii="Times New Roman" w:eastAsia="Times New Roman" w:hAnsi="Times New Roman" w:cs="Times New Roman"/>
          <w:sz w:val="24"/>
          <w:szCs w:val="24"/>
          <w:lang w:eastAsia="ru-RU"/>
        </w:rPr>
        <w:t>68.  Интрамедуллярные опухоли спинного мозга. Локализация, клиника, лечение.</w:t>
      </w:r>
    </w:p>
    <w:p w:rsidR="00196D6C" w:rsidRPr="00196D6C" w:rsidRDefault="00196D6C" w:rsidP="00196D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D6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96D6C" w:rsidRPr="00196D6C" w:rsidRDefault="00196D6C" w:rsidP="00196D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96D6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Нейротравма</w:t>
      </w:r>
      <w:proofErr w:type="spellEnd"/>
      <w:r w:rsidRPr="00196D6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69.  Переломы свода и основания черепа. Клиника, диагностика, лечение.</w:t>
      </w:r>
    </w:p>
    <w:p w:rsidR="00196D6C" w:rsidRPr="00196D6C" w:rsidRDefault="00196D6C" w:rsidP="00196D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D6C">
        <w:rPr>
          <w:rFonts w:ascii="Times New Roman" w:eastAsia="Times New Roman" w:hAnsi="Times New Roman" w:cs="Times New Roman"/>
          <w:sz w:val="24"/>
          <w:szCs w:val="24"/>
          <w:lang w:eastAsia="ru-RU"/>
        </w:rPr>
        <w:t>70.  Сотрясение мозга. Ушиб мозга (легкой, средней, тяжелой степени). Клиника, диагностика, лечение.</w:t>
      </w:r>
    </w:p>
    <w:p w:rsidR="00196D6C" w:rsidRPr="00196D6C" w:rsidRDefault="00196D6C" w:rsidP="00196D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71.  Травматические внутричерепные гематомы. </w:t>
      </w:r>
      <w:proofErr w:type="spellStart"/>
      <w:r w:rsidRPr="00196D6C">
        <w:rPr>
          <w:rFonts w:ascii="Times New Roman" w:eastAsia="Times New Roman" w:hAnsi="Times New Roman" w:cs="Times New Roman"/>
          <w:sz w:val="24"/>
          <w:szCs w:val="24"/>
          <w:lang w:eastAsia="ru-RU"/>
        </w:rPr>
        <w:t>Эпидуральная</w:t>
      </w:r>
      <w:proofErr w:type="spellEnd"/>
      <w:r w:rsidRPr="00196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гематома. </w:t>
      </w:r>
      <w:proofErr w:type="spellStart"/>
      <w:r w:rsidRPr="00196D6C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Субдуральная</w:t>
      </w:r>
      <w:proofErr w:type="spellEnd"/>
      <w:r w:rsidRPr="00196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гематома.</w:t>
      </w:r>
    </w:p>
    <w:p w:rsidR="00196D6C" w:rsidRPr="00196D6C" w:rsidRDefault="00196D6C" w:rsidP="00196D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D6C">
        <w:rPr>
          <w:rFonts w:ascii="Times New Roman" w:eastAsia="Times New Roman" w:hAnsi="Times New Roman" w:cs="Times New Roman"/>
          <w:sz w:val="24"/>
          <w:szCs w:val="24"/>
          <w:lang w:eastAsia="ru-RU"/>
        </w:rPr>
        <w:t>72.  Ушиб спинного мозга с полным и частичным нарушением проводимости. Сдавление спинного мозга. Клиника, диагностика, хирургическое лечение.</w:t>
      </w:r>
    </w:p>
    <w:p w:rsidR="00196D6C" w:rsidRPr="00196D6C" w:rsidRDefault="00196D6C" w:rsidP="00196D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D6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96D6C" w:rsidRPr="00196D6C" w:rsidRDefault="00196D6C" w:rsidP="00196D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D6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Заболевания периферической нервной системы</w:t>
      </w:r>
      <w:r w:rsidRPr="00196D6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73.  </w:t>
      </w:r>
      <w:proofErr w:type="spellStart"/>
      <w:r w:rsidRPr="00196D6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Полинейропатия</w:t>
      </w:r>
      <w:proofErr w:type="spellEnd"/>
      <w:r w:rsidRPr="00196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96D6C">
        <w:rPr>
          <w:rFonts w:ascii="Times New Roman" w:eastAsia="Times New Roman" w:hAnsi="Times New Roman" w:cs="Times New Roman"/>
          <w:sz w:val="24"/>
          <w:szCs w:val="24"/>
          <w:lang w:eastAsia="ru-RU"/>
        </w:rPr>
        <w:t>Гийена-Барре</w:t>
      </w:r>
      <w:proofErr w:type="spellEnd"/>
      <w:r w:rsidRPr="00196D6C">
        <w:rPr>
          <w:rFonts w:ascii="Times New Roman" w:eastAsia="Times New Roman" w:hAnsi="Times New Roman" w:cs="Times New Roman"/>
          <w:sz w:val="24"/>
          <w:szCs w:val="24"/>
          <w:lang w:eastAsia="ru-RU"/>
        </w:rPr>
        <w:t>. Клиника. Дифференциальный диагноз, лечение.</w:t>
      </w:r>
    </w:p>
    <w:p w:rsidR="00196D6C" w:rsidRPr="00196D6C" w:rsidRDefault="00196D6C" w:rsidP="00196D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74.  </w:t>
      </w:r>
      <w:proofErr w:type="spellStart"/>
      <w:r w:rsidRPr="00196D6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Нейропатия</w:t>
      </w:r>
      <w:proofErr w:type="spellEnd"/>
      <w:r w:rsidRPr="00196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седалищного нерва.</w:t>
      </w:r>
    </w:p>
    <w:p w:rsidR="00196D6C" w:rsidRPr="00196D6C" w:rsidRDefault="00196D6C" w:rsidP="00196D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D6C">
        <w:rPr>
          <w:rFonts w:ascii="Times New Roman" w:eastAsia="Times New Roman" w:hAnsi="Times New Roman" w:cs="Times New Roman"/>
          <w:sz w:val="24"/>
          <w:szCs w:val="24"/>
          <w:lang w:eastAsia="ru-RU"/>
        </w:rPr>
        <w:t>75.  Поясничный остеохондроз. Рефлекторные и компрессионные синдромы. Патогенез, клиника, лечение.</w:t>
      </w:r>
    </w:p>
    <w:p w:rsidR="00196D6C" w:rsidRPr="00196D6C" w:rsidRDefault="00196D6C" w:rsidP="00196D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D6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96D6C" w:rsidRPr="00196D6C" w:rsidRDefault="00196D6C" w:rsidP="00196D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D6C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Медицинская генетика</w:t>
      </w:r>
      <w:r w:rsidRPr="00196D6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76.  Строение, классификация хромосом человека. Понятие о хромосомном анализе. Болезнь Дауна.</w:t>
      </w:r>
    </w:p>
    <w:p w:rsidR="00196D6C" w:rsidRPr="00196D6C" w:rsidRDefault="00196D6C" w:rsidP="00196D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77.  Половой хроматин. Патология полового хроматина. Синдром Шерешевского-Тернера. Синдром </w:t>
      </w:r>
      <w:proofErr w:type="spellStart"/>
      <w:r w:rsidRPr="00196D6C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Клайнфельтера</w:t>
      </w:r>
      <w:proofErr w:type="spellEnd"/>
      <w:r w:rsidRPr="00196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Синдром </w:t>
      </w:r>
      <w:proofErr w:type="spellStart"/>
      <w:r w:rsidRPr="00196D6C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трисомии</w:t>
      </w:r>
      <w:proofErr w:type="spellEnd"/>
      <w:r w:rsidRPr="00196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Х.</w:t>
      </w:r>
    </w:p>
    <w:p w:rsidR="00196D6C" w:rsidRPr="00196D6C" w:rsidRDefault="00196D6C" w:rsidP="00196D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D6C">
        <w:rPr>
          <w:rFonts w:ascii="Times New Roman" w:eastAsia="Times New Roman" w:hAnsi="Times New Roman" w:cs="Times New Roman"/>
          <w:sz w:val="24"/>
          <w:szCs w:val="24"/>
          <w:lang w:eastAsia="ru-RU"/>
        </w:rPr>
        <w:t>78.  Методы клинической генетики: генеалогический, клинико-статистический, близнецовый, цитогенетический и др.</w:t>
      </w:r>
    </w:p>
    <w:p w:rsidR="00196D6C" w:rsidRPr="00196D6C" w:rsidRDefault="00196D6C" w:rsidP="00196D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D6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79.  </w:t>
      </w:r>
      <w:proofErr w:type="gramStart"/>
      <w:r w:rsidRPr="00196D6C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Типы наследственной патологии: аутосомно-рецессивный, сцепленный с полом.</w:t>
      </w:r>
      <w:proofErr w:type="gramEnd"/>
      <w:r w:rsidRPr="00196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Ограниченное полом и полигенное наследование заболеваний. Примеры.</w:t>
      </w:r>
    </w:p>
    <w:p w:rsidR="00196D6C" w:rsidRPr="00196D6C" w:rsidRDefault="00196D6C" w:rsidP="00196D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80.  Классификация наследственных болезней нервной системы. Роль С. Н. </w:t>
      </w:r>
      <w:proofErr w:type="spellStart"/>
      <w:r w:rsidRPr="00196D6C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Давиденкова</w:t>
      </w:r>
      <w:proofErr w:type="spellEnd"/>
      <w:r w:rsidRPr="00196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генетике и </w:t>
      </w:r>
      <w:proofErr w:type="spellStart"/>
      <w:r w:rsidRPr="00196D6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нейропатологии</w:t>
      </w:r>
      <w:proofErr w:type="spellEnd"/>
      <w:r w:rsidRPr="00196D6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96D6C" w:rsidRPr="00196D6C" w:rsidRDefault="00196D6C" w:rsidP="00196D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81.  Прогрессирующие наследственные заболевания мышечного аппарата. Детская </w:t>
      </w:r>
      <w:proofErr w:type="spellStart"/>
      <w:r w:rsidRPr="00196D6C">
        <w:rPr>
          <w:rFonts w:ascii="Times New Roman" w:eastAsia="Times New Roman" w:hAnsi="Times New Roman" w:cs="Times New Roman"/>
          <w:sz w:val="24"/>
          <w:szCs w:val="24"/>
          <w:lang w:eastAsia="ru-RU"/>
        </w:rPr>
        <w:t>псевдогипертрофическая</w:t>
      </w:r>
      <w:proofErr w:type="spellEnd"/>
      <w:r w:rsidRPr="00196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форма </w:t>
      </w:r>
      <w:proofErr w:type="spellStart"/>
      <w:r w:rsidRPr="00196D6C">
        <w:rPr>
          <w:rFonts w:ascii="Times New Roman" w:eastAsia="Times New Roman" w:hAnsi="Times New Roman" w:cs="Times New Roman"/>
          <w:sz w:val="24"/>
          <w:szCs w:val="24"/>
          <w:lang w:eastAsia="ru-RU"/>
        </w:rPr>
        <w:t>Эрба</w:t>
      </w:r>
      <w:proofErr w:type="spellEnd"/>
      <w:r w:rsidRPr="00196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Юношеская форма </w:t>
      </w:r>
      <w:proofErr w:type="spellStart"/>
      <w:r w:rsidRPr="00196D6C">
        <w:rPr>
          <w:rFonts w:ascii="Times New Roman" w:eastAsia="Times New Roman" w:hAnsi="Times New Roman" w:cs="Times New Roman"/>
          <w:sz w:val="24"/>
          <w:szCs w:val="24"/>
          <w:lang w:eastAsia="ru-RU"/>
        </w:rPr>
        <w:t>Дюшенна</w:t>
      </w:r>
      <w:proofErr w:type="spellEnd"/>
      <w:r w:rsidRPr="00196D6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96D6C" w:rsidRPr="00196D6C" w:rsidRDefault="00196D6C" w:rsidP="00196D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82.  Прогрессирующие наследственные заболевания периферических двигательных нейронов. </w:t>
      </w:r>
      <w:proofErr w:type="spellStart"/>
      <w:r w:rsidRPr="00196D6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Невральная</w:t>
      </w:r>
      <w:proofErr w:type="spellEnd"/>
      <w:r w:rsidRPr="00196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96D6C">
        <w:rPr>
          <w:rFonts w:ascii="Times New Roman" w:eastAsia="Times New Roman" w:hAnsi="Times New Roman" w:cs="Times New Roman"/>
          <w:sz w:val="24"/>
          <w:szCs w:val="24"/>
          <w:lang w:eastAsia="ru-RU"/>
        </w:rPr>
        <w:t>амиотрофия</w:t>
      </w:r>
      <w:proofErr w:type="spellEnd"/>
      <w:r w:rsidRPr="00196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Шарко-Мари. Детская спинальная </w:t>
      </w:r>
      <w:proofErr w:type="spellStart"/>
      <w:r w:rsidRPr="00196D6C">
        <w:rPr>
          <w:rFonts w:ascii="Times New Roman" w:eastAsia="Times New Roman" w:hAnsi="Times New Roman" w:cs="Times New Roman"/>
          <w:sz w:val="24"/>
          <w:szCs w:val="24"/>
          <w:lang w:eastAsia="ru-RU"/>
        </w:rPr>
        <w:t>амиотрофия</w:t>
      </w:r>
      <w:proofErr w:type="spellEnd"/>
      <w:r w:rsidRPr="00196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96D6C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Верднига-Гоффмана</w:t>
      </w:r>
      <w:proofErr w:type="spellEnd"/>
      <w:r w:rsidRPr="00196D6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96D6C" w:rsidRPr="00196D6C" w:rsidRDefault="00196D6C" w:rsidP="00196D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D6C">
        <w:rPr>
          <w:rFonts w:ascii="Times New Roman" w:eastAsia="Times New Roman" w:hAnsi="Times New Roman" w:cs="Times New Roman"/>
          <w:sz w:val="24"/>
          <w:szCs w:val="24"/>
          <w:lang w:eastAsia="ru-RU"/>
        </w:rPr>
        <w:t>83.  Сирингомиелия. Клиника. Лечение.</w:t>
      </w:r>
    </w:p>
    <w:p w:rsidR="00196D6C" w:rsidRPr="00196D6C" w:rsidRDefault="00196D6C" w:rsidP="00196D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84.  Наследственные болезни с преимущественным поражением пирамидной системы. Нижняя спастическая параплегия </w:t>
      </w:r>
      <w:proofErr w:type="spellStart"/>
      <w:r w:rsidRPr="00196D6C">
        <w:rPr>
          <w:rFonts w:ascii="Times New Roman" w:eastAsia="Times New Roman" w:hAnsi="Times New Roman" w:cs="Times New Roman"/>
          <w:sz w:val="24"/>
          <w:szCs w:val="24"/>
          <w:lang w:eastAsia="ru-RU"/>
        </w:rPr>
        <w:t>Штрюмпеля</w:t>
      </w:r>
      <w:proofErr w:type="spellEnd"/>
      <w:r w:rsidRPr="00196D6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96D6C" w:rsidRPr="00196D6C" w:rsidRDefault="00196D6C" w:rsidP="00196D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85.  Наследственная атаксия. Болезнь </w:t>
      </w:r>
      <w:proofErr w:type="spellStart"/>
      <w:r w:rsidRPr="00196D6C">
        <w:rPr>
          <w:rFonts w:ascii="Times New Roman" w:eastAsia="Times New Roman" w:hAnsi="Times New Roman" w:cs="Times New Roman"/>
          <w:sz w:val="24"/>
          <w:szCs w:val="24"/>
          <w:lang w:eastAsia="ru-RU"/>
        </w:rPr>
        <w:t>Фридрейха</w:t>
      </w:r>
      <w:proofErr w:type="spellEnd"/>
      <w:r w:rsidRPr="00196D6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96D6C" w:rsidRPr="00196D6C" w:rsidRDefault="00196D6C" w:rsidP="00196D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86.  Наследственные болезни с преимущественным поражением экстрапирамидной системы. Хорея </w:t>
      </w:r>
      <w:proofErr w:type="spellStart"/>
      <w:r w:rsidRPr="00196D6C">
        <w:rPr>
          <w:rFonts w:ascii="Times New Roman" w:eastAsia="Times New Roman" w:hAnsi="Times New Roman" w:cs="Times New Roman"/>
          <w:sz w:val="24"/>
          <w:szCs w:val="24"/>
          <w:lang w:eastAsia="ru-RU"/>
        </w:rPr>
        <w:t>Гентингтона</w:t>
      </w:r>
      <w:proofErr w:type="spellEnd"/>
      <w:r w:rsidRPr="00196D6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96D6C" w:rsidRPr="00196D6C" w:rsidRDefault="00196D6C" w:rsidP="00196D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D6C">
        <w:rPr>
          <w:rFonts w:ascii="Times New Roman" w:eastAsia="Times New Roman" w:hAnsi="Times New Roman" w:cs="Times New Roman"/>
          <w:sz w:val="24"/>
          <w:szCs w:val="24"/>
          <w:lang w:eastAsia="ru-RU"/>
        </w:rPr>
        <w:t>87.  Наследственные болезни с преимущественным поражением экстрапирамидной системы. Гепатоцеребральная дистрофия Вильсона-Коновалова.</w:t>
      </w:r>
    </w:p>
    <w:p w:rsidR="00196D6C" w:rsidRPr="00196D6C" w:rsidRDefault="00196D6C" w:rsidP="00196D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88.  Миастения и </w:t>
      </w:r>
      <w:proofErr w:type="spellStart"/>
      <w:r w:rsidRPr="00196D6C">
        <w:rPr>
          <w:rFonts w:ascii="Times New Roman" w:eastAsia="Times New Roman" w:hAnsi="Times New Roman" w:cs="Times New Roman"/>
          <w:sz w:val="24"/>
          <w:szCs w:val="24"/>
          <w:lang w:eastAsia="ru-RU"/>
        </w:rPr>
        <w:t>миастенический</w:t>
      </w:r>
      <w:proofErr w:type="spellEnd"/>
      <w:r w:rsidRPr="00196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синдром.</w:t>
      </w:r>
    </w:p>
    <w:p w:rsidR="00196D6C" w:rsidRPr="00196D6C" w:rsidRDefault="00196D6C" w:rsidP="00196D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D6C">
        <w:rPr>
          <w:rFonts w:ascii="Times New Roman" w:eastAsia="Times New Roman" w:hAnsi="Times New Roman" w:cs="Times New Roman"/>
          <w:sz w:val="24"/>
          <w:szCs w:val="24"/>
          <w:lang w:eastAsia="ru-RU"/>
        </w:rPr>
        <w:t>89.  Общие принципы лечения наследственных заболеваний. Заместительная терапия, диетотерапия. Методы неспецифической терапии, хирургическое лечение.</w:t>
      </w:r>
    </w:p>
    <w:p w:rsidR="00196D6C" w:rsidRPr="00196D6C" w:rsidRDefault="00196D6C" w:rsidP="00196D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90.  Профилактика наследственных заболеваний. Медико-генетическое консультирование. Выявление </w:t>
      </w:r>
      <w:proofErr w:type="spellStart"/>
      <w:r w:rsidRPr="00196D6C">
        <w:rPr>
          <w:rFonts w:ascii="Times New Roman" w:eastAsia="Times New Roman" w:hAnsi="Times New Roman" w:cs="Times New Roman"/>
          <w:sz w:val="24"/>
          <w:szCs w:val="24"/>
          <w:lang w:eastAsia="ru-RU"/>
        </w:rPr>
        <w:t>гетерозиготности</w:t>
      </w:r>
      <w:proofErr w:type="spellEnd"/>
      <w:r w:rsidRPr="00196D6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96D6C" w:rsidRPr="00196D6C" w:rsidRDefault="00196D6C" w:rsidP="00196D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D6C">
        <w:rPr>
          <w:rFonts w:ascii="Times New Roman" w:eastAsia="Times New Roman" w:hAnsi="Times New Roman" w:cs="Times New Roman"/>
          <w:sz w:val="24"/>
          <w:szCs w:val="24"/>
          <w:lang w:eastAsia="ru-RU"/>
        </w:rPr>
        <w:t>91.   Сон, его нарушения.</w:t>
      </w:r>
    </w:p>
    <w:p w:rsidR="00196D6C" w:rsidRPr="00196D6C" w:rsidRDefault="00196D6C" w:rsidP="00196D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D6C">
        <w:rPr>
          <w:rFonts w:ascii="Times New Roman" w:eastAsia="Times New Roman" w:hAnsi="Times New Roman" w:cs="Times New Roman"/>
          <w:sz w:val="24"/>
          <w:szCs w:val="24"/>
          <w:lang w:eastAsia="ru-RU"/>
        </w:rPr>
        <w:t>92.  Неврозы.</w:t>
      </w:r>
    </w:p>
    <w:p w:rsidR="00196D6C" w:rsidRPr="00196D6C" w:rsidRDefault="00196D6C" w:rsidP="00196D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D6C">
        <w:rPr>
          <w:rFonts w:ascii="Times New Roman" w:eastAsia="Times New Roman" w:hAnsi="Times New Roman" w:cs="Times New Roman"/>
          <w:sz w:val="24"/>
          <w:szCs w:val="24"/>
          <w:lang w:eastAsia="ru-RU"/>
        </w:rPr>
        <w:t>93.  Гипоталамические синдромы.</w:t>
      </w:r>
    </w:p>
    <w:p w:rsidR="00196D6C" w:rsidRPr="00196D6C" w:rsidRDefault="00196D6C" w:rsidP="00196D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D6C">
        <w:rPr>
          <w:rFonts w:ascii="Times New Roman" w:eastAsia="Times New Roman" w:hAnsi="Times New Roman" w:cs="Times New Roman"/>
          <w:sz w:val="24"/>
          <w:szCs w:val="24"/>
          <w:lang w:eastAsia="ru-RU"/>
        </w:rPr>
        <w:t>94.  Неврологические синдромы при соматических заболеваниях.</w:t>
      </w:r>
    </w:p>
    <w:p w:rsidR="00196D6C" w:rsidRPr="00196D6C" w:rsidRDefault="00196D6C" w:rsidP="00196D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95.  Алкогольные </w:t>
      </w:r>
      <w:proofErr w:type="spellStart"/>
      <w:r w:rsidRPr="00196D6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нейропатии</w:t>
      </w:r>
      <w:proofErr w:type="spellEnd"/>
      <w:r w:rsidRPr="00196D6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96D6C" w:rsidRPr="00196D6C" w:rsidRDefault="00196D6C" w:rsidP="00196D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96.  Диабетическая </w:t>
      </w:r>
      <w:proofErr w:type="spellStart"/>
      <w:r w:rsidRPr="00196D6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нейропатия</w:t>
      </w:r>
      <w:proofErr w:type="spellEnd"/>
      <w:r w:rsidRPr="00196D6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96D6C" w:rsidRPr="00196D6C" w:rsidRDefault="00196D6C" w:rsidP="00196D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D6C">
        <w:rPr>
          <w:rFonts w:ascii="Times New Roman" w:eastAsia="Times New Roman" w:hAnsi="Times New Roman" w:cs="Times New Roman"/>
          <w:sz w:val="24"/>
          <w:szCs w:val="24"/>
          <w:lang w:eastAsia="ru-RU"/>
        </w:rPr>
        <w:t>97.  Туннельные синдромы локтевого и лучевого нервов.</w:t>
      </w:r>
    </w:p>
    <w:p w:rsidR="00196D6C" w:rsidRPr="00196D6C" w:rsidRDefault="00196D6C" w:rsidP="00196D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D6C">
        <w:rPr>
          <w:rFonts w:ascii="Times New Roman" w:eastAsia="Times New Roman" w:hAnsi="Times New Roman" w:cs="Times New Roman"/>
          <w:sz w:val="24"/>
          <w:szCs w:val="24"/>
          <w:lang w:eastAsia="ru-RU"/>
        </w:rPr>
        <w:t>98.  Туннельный синдром срединного нерва.</w:t>
      </w:r>
    </w:p>
    <w:p w:rsidR="00196D6C" w:rsidRPr="00196D6C" w:rsidRDefault="00196D6C" w:rsidP="00196D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99.  </w:t>
      </w:r>
      <w:proofErr w:type="spellStart"/>
      <w:r w:rsidRPr="00196D6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Нейрофиброматоз</w:t>
      </w:r>
      <w:proofErr w:type="spellEnd"/>
      <w:r w:rsidRPr="00196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96D6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Реклинхгаузена</w:t>
      </w:r>
      <w:proofErr w:type="spellEnd"/>
      <w:r w:rsidRPr="00196D6C">
        <w:rPr>
          <w:rFonts w:ascii="Times New Roman" w:eastAsia="Times New Roman" w:hAnsi="Times New Roman" w:cs="Times New Roman"/>
          <w:sz w:val="24"/>
          <w:szCs w:val="24"/>
          <w:lang w:eastAsia="ru-RU"/>
        </w:rPr>
        <w:t>. Слуховая невринома.</w:t>
      </w:r>
    </w:p>
    <w:p w:rsidR="005E2653" w:rsidRPr="00196D6C" w:rsidRDefault="00196D6C" w:rsidP="00196D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D6C">
        <w:rPr>
          <w:rFonts w:ascii="Times New Roman" w:eastAsia="Times New Roman" w:hAnsi="Times New Roman" w:cs="Times New Roman"/>
          <w:sz w:val="24"/>
          <w:szCs w:val="24"/>
          <w:lang w:eastAsia="ru-RU"/>
        </w:rPr>
        <w:t>100.      Торсионная дистония. Болезнь Паркинсона и паркинсонизм.</w:t>
      </w:r>
      <w:bookmarkStart w:id="0" w:name="_GoBack"/>
      <w:bookmarkEnd w:id="0"/>
    </w:p>
    <w:sectPr w:rsidR="005E2653" w:rsidRPr="00196D6C" w:rsidSect="008740E8">
      <w:pgSz w:w="11906" w:h="16838" w:code="9"/>
      <w:pgMar w:top="567" w:right="113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4C2"/>
    <w:rsid w:val="00196D6C"/>
    <w:rsid w:val="002924C2"/>
    <w:rsid w:val="005E2653"/>
    <w:rsid w:val="00874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98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96D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96D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646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1186</Words>
  <Characters>6762</Characters>
  <Application>Microsoft Office Word</Application>
  <DocSecurity>0</DocSecurity>
  <Lines>56</Lines>
  <Paragraphs>15</Paragraphs>
  <ScaleCrop>false</ScaleCrop>
  <Company/>
  <LinksUpToDate>false</LinksUpToDate>
  <CharactersWithSpaces>7933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</dc:creator>
  <cp:keywords/>
  <dc:description/>
  <cp:lastModifiedBy>алекс</cp:lastModifiedBy>
  <cp:revision>3</cp:revision>
  <dcterms:created xsi:type="dcterms:W3CDTF">2012-11-15T21:29:00Z</dcterms:created>
  <dcterms:modified xsi:type="dcterms:W3CDTF">2012-11-15T21:30:00Z</dcterms:modified>
</cp:coreProperties>
</file>