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F5" w:rsidRPr="009F3CF5" w:rsidRDefault="009F3CF5" w:rsidP="009F3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CF5">
        <w:rPr>
          <w:rFonts w:ascii="Times New Roman" w:hAnsi="Times New Roman" w:cs="Times New Roman"/>
          <w:b/>
          <w:sz w:val="24"/>
          <w:szCs w:val="24"/>
        </w:rPr>
        <w:t>Аномалии родовой деятельности.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30% кесаревых сечений происходит по показанию - аномалия родовой деятельности.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чтобы родовой акт происходил без осложнений, женщина должна иметь размеры таза, некрупные размеры плода и важнейшим фактором является правильная родовая деятельность.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Для того чтобы правильно проходила родовая деятельность необходимо наличие родовой доминанты и готовности родовых путей к родовой деятельности, то есть шейка матки должна быть зрелой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>мягкой консистенции, укороченной до 1-1.5 см, расположенной по проводной оси таза, цервикальный канал должен пропускать 1 палец до внутреннего зева).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Подготовка шейки матки к родам во многом определяется активностью родовой деятельностью. Различают предвестники родов, в которые входя наличие тянущих болей в животе, поясничной области, отхождение слизистой пробки из цервикального канал, опускание дна матки в результате опускание предлежащей части в малый таз, потеря массы тела перед родами (практически до 1 кг), уменьшение количества околоплодных вод и уменьшение шевеления плода.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Прелиминарный период. В это понятие входит наличие нерегулярных, относительно болезненных схваток внизу живота, сопровождающихся напряжением мышц. Такие нерегулярные схваткообразные сокращения могут предшествовать регулярной родовой де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F3CF5">
        <w:rPr>
          <w:rFonts w:ascii="Times New Roman" w:hAnsi="Times New Roman" w:cs="Times New Roman"/>
          <w:sz w:val="24"/>
          <w:szCs w:val="24"/>
        </w:rPr>
        <w:t>тельности, в норме они не должны превышать 6-8 часов.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Если прелиминарный период превышает 6-8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то он считается патологическим.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Схватки характеризуются:</w:t>
      </w:r>
    </w:p>
    <w:p w:rsidR="009F3CF5" w:rsidRPr="009F3CF5" w:rsidRDefault="009F3CF5" w:rsidP="009F3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регулярностью </w:t>
      </w:r>
    </w:p>
    <w:p w:rsidR="009F3CF5" w:rsidRPr="009F3CF5" w:rsidRDefault="009F3CF5" w:rsidP="009F3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определенной длительностью </w:t>
      </w:r>
    </w:p>
    <w:p w:rsidR="009F3CF5" w:rsidRPr="009F3CF5" w:rsidRDefault="009F3CF5" w:rsidP="009F3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силой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Основным критерием течения родовой деятельности является:</w:t>
      </w:r>
    </w:p>
    <w:p w:rsidR="009F3CF5" w:rsidRPr="009F3CF5" w:rsidRDefault="009F3CF5" w:rsidP="009F3C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характеристика самих схваток (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регулярные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, достаточно сильные, болезненные) </w:t>
      </w:r>
    </w:p>
    <w:p w:rsidR="009F3CF5" w:rsidRPr="009F3CF5" w:rsidRDefault="009F3CF5" w:rsidP="009F3C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динамика раскрытия маточного зева, у первородящих раскрытие маточного зева 1 см в час, в повторно родящих 2 см в час. </w:t>
      </w:r>
    </w:p>
    <w:p w:rsidR="009F3CF5" w:rsidRPr="009F3CF5" w:rsidRDefault="009F3CF5" w:rsidP="009F3C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Продвижение головки по родовому каналу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F3CF5">
        <w:rPr>
          <w:rFonts w:ascii="Times New Roman" w:hAnsi="Times New Roman" w:cs="Times New Roman"/>
          <w:sz w:val="24"/>
          <w:szCs w:val="24"/>
        </w:rPr>
        <w:t>ойной нисходящий градиент. Самые активные сокращения матки в области дна, далее тело, слабее в нижнем сегменте.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Нарушение тройного нисходящего градиента приводит к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дискоординированным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схваткам: раскрытие маточного зева не совершается из-за неправильной последовательности сокращения отделов матки.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КЛАССИФИКАЦИЯ АНОМАЛИЙ РОДОВОЙ ДЕЯТЕЛЬНОСТИ.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1. Патологический прелиминарный период.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lastRenderedPageBreak/>
        <w:t>2. Слабость родовой деятельности</w:t>
      </w:r>
    </w:p>
    <w:p w:rsidR="009F3CF5" w:rsidRPr="009F3CF5" w:rsidRDefault="009F3CF5" w:rsidP="009F3C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первичная (женщина вступает в роды со слабостью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схваток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которая продолжается в течение всех родов) </w:t>
      </w:r>
    </w:p>
    <w:p w:rsidR="009F3CF5" w:rsidRPr="009F3CF5" w:rsidRDefault="009F3CF5" w:rsidP="009F3C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вторичная (после периода активной родовой деятельности матка ослабевает)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3. Чрезмерная родовая деятельность.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Дискоординированная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родовая деятельность.</w:t>
      </w:r>
    </w:p>
    <w:p w:rsidR="009F3CF5" w:rsidRPr="009F3CF5" w:rsidRDefault="009F3CF5" w:rsidP="009F3C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Общая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дискоординация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F5" w:rsidRPr="009F3CF5" w:rsidRDefault="009F3CF5" w:rsidP="009F3C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нижнего сегмента </w:t>
      </w:r>
    </w:p>
    <w:p w:rsidR="009F3CF5" w:rsidRPr="009F3CF5" w:rsidRDefault="009F3CF5" w:rsidP="009F3C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тетанус матки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общий повышенный тонус матки) </w:t>
      </w:r>
    </w:p>
    <w:p w:rsidR="009F3CF5" w:rsidRPr="009F3CF5" w:rsidRDefault="009F3CF5" w:rsidP="009F3C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CF5">
        <w:rPr>
          <w:rFonts w:ascii="Times New Roman" w:hAnsi="Times New Roman" w:cs="Times New Roman"/>
          <w:sz w:val="24"/>
          <w:szCs w:val="24"/>
        </w:rPr>
        <w:t>циркулярная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гистоция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шейки матки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ПАТОЛОГИЧЕСКИЙ ПРЕЛИМИНАРНЫЙ ПЕРИОД.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Определение:</w:t>
      </w:r>
    </w:p>
    <w:p w:rsidR="009F3CF5" w:rsidRPr="009F3CF5" w:rsidRDefault="009F3CF5" w:rsidP="009F3C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нерегулярные схватки, иногда резко болезненные, которые длятся более 6-8 часов </w:t>
      </w:r>
    </w:p>
    <w:p w:rsidR="009F3CF5" w:rsidRPr="009F3CF5" w:rsidRDefault="009F3CF5" w:rsidP="009F3C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эти схватки нарушают ритм сна и бодрствования </w:t>
      </w:r>
    </w:p>
    <w:p w:rsidR="009F3CF5" w:rsidRPr="009F3CF5" w:rsidRDefault="009F3CF5" w:rsidP="009F3C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вызывают утомление роженицы </w:t>
      </w:r>
    </w:p>
    <w:p w:rsidR="009F3CF5" w:rsidRPr="009F3CF5" w:rsidRDefault="009F3CF5" w:rsidP="009F3C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не приводят к раскрытию шейки матки </w:t>
      </w:r>
    </w:p>
    <w:p w:rsidR="009F3CF5" w:rsidRPr="009F3CF5" w:rsidRDefault="009F3CF5" w:rsidP="009F3C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приводят к появлению внутриутробной гипоксии плода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Жалобы женщины: на нерегулярные болезненные схватки.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При осмотре: повышенный тонус матки, особенно в области нижнего сегмента.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Влагалищное исследование: часто затруднено, из-за высокого тонуса мышц промежности. У таких женщин часто наблюдается сужение влагалища, незрелая шейка матки. При регистрации родовой деятельности: нарушение тройного нисходящего градиента то есть схватки будут разной силы и продолжительности, с неодинаковыми интервалами между собой, напряжение нижнего сегмента больше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выражено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чем тонус дна и тела матки.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CF5">
        <w:rPr>
          <w:rFonts w:ascii="Times New Roman" w:hAnsi="Times New Roman" w:cs="Times New Roman"/>
          <w:sz w:val="24"/>
          <w:szCs w:val="24"/>
        </w:rPr>
        <w:t>Патологический прелиминарный период наблюдается у женщин с эмоционально неустойчивой нервной системой, с ожирением и т.д. при отрицательной отношении к беременности, у пожилых и юных первородящих.</w:t>
      </w:r>
      <w:proofErr w:type="gramEnd"/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Патологический прелиминарный период - это своего рода защитная реакция организма направленная на развитие родовой деятельности и созревание шейки матки.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При патологическом прелиминарном периоде не происходит раскрытия шейки матки, и патологический прелиминарный период может перейти в любую форму аномалии родовой деятельности.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патологический прелиминарный период чаще всего развивается у женщин при незрелых половых путях, очень часто у таких женщин предлежащая часть плода остается подвижной на входом в малый таз.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lastRenderedPageBreak/>
        <w:t xml:space="preserve">Самым частым осложнением при патологическом прелиминарном периоде является отхождение преждевременно околоплодных вод (ПОВ). Преждевременное отхождение вод чаще всего развивается в результате неравномерного скачкообразного повышения внутриматочного давления. ПОВ можно рассмотреть как адаптационный момент подготовки шейки матки к родам, потому что после отхождения околоплодных вод снижается тонус матки и напряжение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миометрия</w:t>
      </w:r>
      <w:proofErr w:type="spellEnd"/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что способствует увеличение амплитуды маточных сокращений.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Тактика ведения определяется:</w:t>
      </w:r>
    </w:p>
    <w:p w:rsidR="009F3CF5" w:rsidRPr="009F3CF5" w:rsidRDefault="009F3CF5" w:rsidP="009F3C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выраженностью клинических проявлений </w:t>
      </w:r>
    </w:p>
    <w:p w:rsidR="009F3CF5" w:rsidRPr="009F3CF5" w:rsidRDefault="009F3CF5" w:rsidP="009F3C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состоянием шейки матки </w:t>
      </w:r>
    </w:p>
    <w:p w:rsidR="009F3CF5" w:rsidRPr="009F3CF5" w:rsidRDefault="009F3CF5" w:rsidP="009F3C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состоянием плода </w:t>
      </w:r>
    </w:p>
    <w:p w:rsidR="009F3CF5" w:rsidRPr="009F3CF5" w:rsidRDefault="009F3CF5" w:rsidP="009F3C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имеет ли место преждевременное отхождение вод или нет.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Патологический прелиминарный период необходимо дифференцировать со слабостью родовой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потому что при патологическом прелиминарном периоде и слабости родовой деятельности раскрытие шейки матки может не происходит. Подходы совершенно разные при слабости родовой деятельности вводят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утеротоники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>, при патологическом прелиминарном периоде категорически нельзя этого делать.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CF5">
        <w:rPr>
          <w:rFonts w:ascii="Times New Roman" w:hAnsi="Times New Roman" w:cs="Times New Roman"/>
          <w:b/>
          <w:sz w:val="24"/>
          <w:szCs w:val="24"/>
        </w:rPr>
        <w:t>Снятие патологического прелиминарного периода: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медикаментозный сон и обезболивание: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седуксен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) - нормализует нервно-психические реакции и действует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расслабляюще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на мускулатуру шейки матки. Обезболивание -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промедол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седуксеном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димедролом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пипольфеном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оксибутират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натрия. Внутривенно, внутримышечно в зависимости от выраженности клинических проявлений. 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Патологический прелиминарный период может быть снят применением </w:t>
      </w:r>
      <w:proofErr w:type="spellStart"/>
      <w:proofErr w:type="gramStart"/>
      <w:r w:rsidRPr="009F3CF5">
        <w:rPr>
          <w:rFonts w:ascii="Times New Roman" w:hAnsi="Times New Roman" w:cs="Times New Roman"/>
          <w:sz w:val="24"/>
          <w:szCs w:val="24"/>
        </w:rPr>
        <w:t>бета-адреномиметиками</w:t>
      </w:r>
      <w:proofErr w:type="spellEnd"/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которые возбуждают тормозные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бета-адренорецепторы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и таким образом снижают тонус матки: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партусистен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алупент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бриканил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- внутривенно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капельно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в течение 2-3 часов.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При незрелой шейки матки, преждевременном отхождении вод, наличии крупного плода, старшем возрасте роженицы, отягощенном акушерском анамнезе следует делать кесарево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сечение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потому что подготовка шейки матки к родами при наличии патологического прелиминарного периода трудна, требует времени и только при созревающей шейке матки, если она перспективная в своих структурных изменениях можно использовать медикаментозное лечение.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b/>
          <w:sz w:val="24"/>
          <w:szCs w:val="24"/>
        </w:rPr>
        <w:t>Амниотомия</w:t>
      </w:r>
      <w:proofErr w:type="spellEnd"/>
      <w:r w:rsidRPr="009F3CF5">
        <w:rPr>
          <w:rFonts w:ascii="Times New Roman" w:hAnsi="Times New Roman" w:cs="Times New Roman"/>
          <w:b/>
          <w:sz w:val="24"/>
          <w:szCs w:val="24"/>
        </w:rPr>
        <w:t>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Наличие неполноценного плодного пузыря (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плоский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) тоже может быть причиной развития патологического прелиминарного периода.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перспективна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при наличии зрелых или созревающих родовых путей. При незрелых родовых путях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бесперспективна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>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lastRenderedPageBreak/>
        <w:t xml:space="preserve">Некоторые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считают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надо выполнять перед дачей медикаментозного сан, это более рационально так как отхождение вод будет снижать тонус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миометрия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и увеличивать в последующем амплитуду маточных сокращений. Можно после дачи сна: чтобы укоротить безводный период. Решению вопроса об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помогают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амниоскопия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то есть надо посмотреть цвет околоплодных вод: в патологическом прелиминарном периоде развивается гипоксия плода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мекония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в водах). Если находят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гипоксию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обязательно потому что наличие гипоксии плода при незрелой шейке матки и патологическом прелиминарном периоде чаще диктует необходимость кесарева сечения. Так как при медикаментозном лечении (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промедол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угнетает дыхательные центр)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родя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затягиваются и все равно надо делать кесарево сечение.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лечение патологического прелиминарно периода складывается из:</w:t>
      </w:r>
    </w:p>
    <w:p w:rsidR="009F3CF5" w:rsidRPr="009F3CF5" w:rsidRDefault="009F3CF5" w:rsidP="009F3CF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медикаментозный сон </w:t>
      </w:r>
    </w:p>
    <w:p w:rsidR="009F3CF5" w:rsidRPr="009F3CF5" w:rsidRDefault="009F3CF5" w:rsidP="009F3CF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спазмолитики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F5" w:rsidRPr="009F3CF5" w:rsidRDefault="009F3CF5" w:rsidP="009F3CF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бета-адреномиметики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F5" w:rsidRPr="009F3CF5" w:rsidRDefault="009F3CF5" w:rsidP="009F3CF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Чаще патологический прелиминарный период может быть прерван и патологические прелиминарные схватки переходят в нормальные, или в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дискоординированную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родовую деятельность.</w:t>
      </w:r>
      <w:proofErr w:type="gramEnd"/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СЛАБОСТЬ РОДОВОЙ ДЕЯТЕЛЬНОСТИ.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Характеризуется наличием схваток слабых по силе, коротких по продолжительности и редких по частоте. При таких схватках раскрытие шейки матки и продвижение плода по родовому каналу происходит замедленно.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Слабость родовой деятельности отмечается в 10% всех родов. Может быть первичной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вторичной и проявиться только в периоде изгнания.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Цикличная слабость родовой деятельности встречается в группе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риска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которую составляют следующие беременные:</w:t>
      </w:r>
    </w:p>
    <w:p w:rsidR="009F3CF5" w:rsidRPr="009F3CF5" w:rsidRDefault="009F3CF5" w:rsidP="009F3C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женщины пожилого и юного возраста </w:t>
      </w:r>
    </w:p>
    <w:p w:rsidR="009F3CF5" w:rsidRPr="009F3CF5" w:rsidRDefault="009F3CF5" w:rsidP="009F3C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женщины с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перерастяжением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матки (крупным плодом, многоплодием, многоводием). </w:t>
      </w:r>
    </w:p>
    <w:p w:rsidR="009F3CF5" w:rsidRPr="009F3CF5" w:rsidRDefault="009F3CF5" w:rsidP="009F3C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Многорожавших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многобеременных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, многочисленные аборты с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выскабливанием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то есть при наличии дистрофических и воспалительных изменениях в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миометри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CF5" w:rsidRPr="009F3CF5" w:rsidRDefault="009F3CF5" w:rsidP="009F3C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У женщин с нарушением менструальной функции и гормонального баланса </w:t>
      </w:r>
    </w:p>
    <w:p w:rsidR="009F3CF5" w:rsidRPr="009F3CF5" w:rsidRDefault="009F3CF5" w:rsidP="009F3CF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Гипертрихоз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CF5">
        <w:rPr>
          <w:rFonts w:ascii="Times New Roman" w:hAnsi="Times New Roman" w:cs="Times New Roman"/>
          <w:sz w:val="24"/>
          <w:szCs w:val="24"/>
        </w:rPr>
        <w:t xml:space="preserve"> ожирение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циклическая слабость родовой деятельность развивается у той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группы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у которой матка не в состоянии отвечать на нормальные импульсы со стороны водителя ритма. Может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недостаточность импульсов или недостаточность рецепторов.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Диагноз ставится на основании:</w:t>
      </w:r>
    </w:p>
    <w:p w:rsidR="009F3CF5" w:rsidRPr="009F3CF5" w:rsidRDefault="009F3CF5" w:rsidP="009F3C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характеристики схваток: слабые, короткие </w:t>
      </w:r>
    </w:p>
    <w:p w:rsidR="009F3CF5" w:rsidRPr="009F3CF5" w:rsidRDefault="009F3CF5" w:rsidP="009F3CF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lastRenderedPageBreak/>
        <w:t xml:space="preserve">недостаточная динамики раскрытия шейки матки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в норме 1 см в час) - 2-3 см в час. 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Для уточнения динамики используют наружные методы определения и данные влагалищного исследования 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диагноз должен быть поставлен в течение 2-3 часов.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Слабость родовой деятельности приводит к затяжным родам, осложняется преждевременным или ранним отхождением околоплодных вод, приводит к гипоксии плода. Повышению риска возникновения гнойно-септических осложнений. В третьем периоде родов обуславливает гипотонические кровотечения.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ЧРЕЗМЕРНАЯ РОДОВАЯ ДЕЯТЕЛЬНОСТЬ.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Характеризуется наличием частых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сильных и длительных схваток. При наличии таких схваток роды могут закончиться в течение 1-3 часов. То есть принимают стремительный характер. Диагноз прост:</w:t>
      </w:r>
    </w:p>
    <w:p w:rsidR="009F3CF5" w:rsidRPr="009F3CF5" w:rsidRDefault="009F3CF5" w:rsidP="009F3C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клиническая картина активной родовой деятельности </w:t>
      </w:r>
    </w:p>
    <w:p w:rsidR="009F3CF5" w:rsidRPr="009F3CF5" w:rsidRDefault="009F3CF5" w:rsidP="009F3CF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при влагалищном исследовании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быстрая скорость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раскрытия маточного зева.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Быстрые роды опасны для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плода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потому что плод проходит родовой канал в короткий временной промежуток, очень высок процент родовых травм: головка плода не успевает конфигурироваться и очень часто такие дети рождаются с гипоксией или с развитием гипоксии в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неонатальном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периоде. Быстрые роды опасны для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матери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потому что приводят к разрывам шейки матки, влагалища, промежности и могут приводить к разрывам матки. Серьезным осложнением является преждевременная отслойка нормальной расположенной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плаценты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и эти роды осложняются послеродовым кровотечением.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CF5">
        <w:rPr>
          <w:rFonts w:ascii="Times New Roman" w:hAnsi="Times New Roman" w:cs="Times New Roman"/>
          <w:b/>
          <w:sz w:val="24"/>
          <w:szCs w:val="24"/>
        </w:rPr>
        <w:t>Лечение: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бета-адреномиметиков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которые делают схватки более легкими, плавными и менее интенсивными и таким образом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тормозит развитие родовой деятельности. Роды становятся более длительными. 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Фторотан, закись азота. Фторотан не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так как увеличивает кровопотерю в родах.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ДИСКООРДИНИРОВАННАЯ РОДОВАЯ ДЕЯТЕЛЬНОСТЬ.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Встречается в 1-3% случаев. Заключается в смещениях водителя ритма с трубного угла на тело или даже нижний сегмент матки. Волна возбуждения может идти не только сверху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вниз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но и наоборот, может возникнуть несколько очагов возбуждения и тогда все отделы матки приходя в состояние сокращения в несоответствии друг с другом что приводит к отсутствию существенной динамики раскрытия зева или вообще к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нераскрытию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шейки матки.</w:t>
      </w:r>
    </w:p>
    <w:p w:rsid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lastRenderedPageBreak/>
        <w:t xml:space="preserve">КЛИНИКА. 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Разные по силе, продолжительности, и интервалам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резко болезненные схватки. Могут быть через 2-3 минуты потом 5-6 секунд. Одна схватка 20-25 секунд другая 40-45 секунд. Эта мозаичность сочетается с повышенным тонусом матки особенно в нижнем сегменте, ригидные края маточного зева. Продвижение плода по родовому каналу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замедляется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так как имеется высокий тонус нижнего сегмента. Очень трудно помочится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- за этого. Диагноз подтверждается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токографией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>.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ПРИЧИНЫ РАЗВИТИЯ ДИСКООРДИНИРОВАННОЙ РОДОВОЙ ДЕЯТЕЛЬНОСТИ.</w:t>
      </w:r>
    </w:p>
    <w:p w:rsidR="009F3CF5" w:rsidRPr="009F3CF5" w:rsidRDefault="009F3CF5" w:rsidP="009F3C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Пороки развития матки </w:t>
      </w:r>
    </w:p>
    <w:p w:rsidR="009F3CF5" w:rsidRPr="009F3CF5" w:rsidRDefault="009F3CF5" w:rsidP="009F3C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анатомические изменения шейки матки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после диатермокоагуляции) </w:t>
      </w:r>
    </w:p>
    <w:p w:rsidR="009F3CF5" w:rsidRPr="009F3CF5" w:rsidRDefault="009F3CF5" w:rsidP="009F3CF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женщины с неуравновешенной нервной системы при повышенной чувствительности к болевым реакциям</w:t>
      </w:r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Осложнения:</w:t>
      </w:r>
    </w:p>
    <w:p w:rsidR="009F3CF5" w:rsidRPr="009F3CF5" w:rsidRDefault="009F3CF5" w:rsidP="009F3C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преждевременное излитие околоплодных вод </w:t>
      </w:r>
    </w:p>
    <w:p w:rsidR="009F3CF5" w:rsidRPr="009F3CF5" w:rsidRDefault="009F3CF5" w:rsidP="009F3C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затяжение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родов </w:t>
      </w:r>
    </w:p>
    <w:p w:rsidR="009F3CF5" w:rsidRPr="009F3CF5" w:rsidRDefault="009F3CF5" w:rsidP="009F3C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повышенный процент гнойно-септических инфекций и гипоксии плода </w:t>
      </w:r>
    </w:p>
    <w:p w:rsidR="009F3CF5" w:rsidRPr="009F3CF5" w:rsidRDefault="009F3CF5" w:rsidP="009F3CF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высокий процент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оперативного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</w:p>
    <w:p w:rsidR="009F3CF5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>ЛЕЧЕНИЕ.</w:t>
      </w:r>
    </w:p>
    <w:p w:rsidR="009F3CF5" w:rsidRPr="009F3CF5" w:rsidRDefault="009F3CF5" w:rsidP="009F3CF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Нужно снять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дискоординацию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сходно с тактикой при патологическом прелиминарном 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так как он чаще всего переходит в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дискоординированную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родовую деятельность. Медикаментозный сон. </w:t>
      </w:r>
    </w:p>
    <w:p w:rsidR="009F3CF5" w:rsidRPr="009F3CF5" w:rsidRDefault="009F3CF5" w:rsidP="009F3CF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Применение обезболивающих средств. </w:t>
      </w:r>
    </w:p>
    <w:p w:rsidR="009F3CF5" w:rsidRPr="009F3CF5" w:rsidRDefault="009F3CF5" w:rsidP="009F3CF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F5" w:rsidRPr="009F3CF5" w:rsidRDefault="009F3CF5" w:rsidP="009F3CF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применения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бета-адреномиметиков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перидуральной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анестезии </w:t>
      </w:r>
    </w:p>
    <w:p w:rsidR="009F3CF5" w:rsidRPr="009F3CF5" w:rsidRDefault="009F3CF5" w:rsidP="009F3CF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оперативное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родоразрешение</w:t>
      </w:r>
      <w:proofErr w:type="spellEnd"/>
    </w:p>
    <w:p w:rsidR="00397261" w:rsidRPr="009F3CF5" w:rsidRDefault="009F3CF5" w:rsidP="009F3CF5">
      <w:pPr>
        <w:jc w:val="both"/>
        <w:rPr>
          <w:rFonts w:ascii="Times New Roman" w:hAnsi="Times New Roman" w:cs="Times New Roman"/>
          <w:sz w:val="24"/>
          <w:szCs w:val="24"/>
        </w:rPr>
      </w:pPr>
      <w:r w:rsidRPr="009F3CF5">
        <w:rPr>
          <w:rFonts w:ascii="Times New Roman" w:hAnsi="Times New Roman" w:cs="Times New Roman"/>
          <w:sz w:val="24"/>
          <w:szCs w:val="24"/>
        </w:rPr>
        <w:t xml:space="preserve">нельзя применять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утеротоники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энзопрост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>) так как они повышают тонус матки</w:t>
      </w:r>
      <w:proofErr w:type="gramStart"/>
      <w:r w:rsidRPr="009F3C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3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3CF5">
        <w:rPr>
          <w:rFonts w:ascii="Times New Roman" w:hAnsi="Times New Roman" w:cs="Times New Roman"/>
          <w:sz w:val="24"/>
          <w:szCs w:val="24"/>
        </w:rPr>
        <w:t xml:space="preserve">рименяют только после снятия </w:t>
      </w:r>
      <w:proofErr w:type="spellStart"/>
      <w:r w:rsidRPr="009F3CF5">
        <w:rPr>
          <w:rFonts w:ascii="Times New Roman" w:hAnsi="Times New Roman" w:cs="Times New Roman"/>
          <w:sz w:val="24"/>
          <w:szCs w:val="24"/>
        </w:rPr>
        <w:t>дискоординации</w:t>
      </w:r>
      <w:proofErr w:type="spellEnd"/>
      <w:r w:rsidRPr="009F3CF5">
        <w:rPr>
          <w:rFonts w:ascii="Times New Roman" w:hAnsi="Times New Roman" w:cs="Times New Roman"/>
          <w:sz w:val="24"/>
          <w:szCs w:val="24"/>
        </w:rPr>
        <w:t>.</w:t>
      </w:r>
    </w:p>
    <w:sectPr w:rsidR="00397261" w:rsidRPr="009F3CF5" w:rsidSect="0039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D33"/>
    <w:multiLevelType w:val="hybridMultilevel"/>
    <w:tmpl w:val="CF68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C622E"/>
    <w:multiLevelType w:val="hybridMultilevel"/>
    <w:tmpl w:val="78BE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1FD9"/>
    <w:multiLevelType w:val="hybridMultilevel"/>
    <w:tmpl w:val="CC8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4AA"/>
    <w:multiLevelType w:val="hybridMultilevel"/>
    <w:tmpl w:val="57E6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15BFE"/>
    <w:multiLevelType w:val="hybridMultilevel"/>
    <w:tmpl w:val="E7B6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7019C"/>
    <w:multiLevelType w:val="hybridMultilevel"/>
    <w:tmpl w:val="CDC6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2B93"/>
    <w:multiLevelType w:val="hybridMultilevel"/>
    <w:tmpl w:val="C78E4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253DA"/>
    <w:multiLevelType w:val="hybridMultilevel"/>
    <w:tmpl w:val="307C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D13C0"/>
    <w:multiLevelType w:val="hybridMultilevel"/>
    <w:tmpl w:val="9F60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07765"/>
    <w:multiLevelType w:val="hybridMultilevel"/>
    <w:tmpl w:val="7F28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56796"/>
    <w:multiLevelType w:val="hybridMultilevel"/>
    <w:tmpl w:val="821C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01243"/>
    <w:multiLevelType w:val="hybridMultilevel"/>
    <w:tmpl w:val="81D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3214D"/>
    <w:multiLevelType w:val="hybridMultilevel"/>
    <w:tmpl w:val="6DF2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CF5"/>
    <w:rsid w:val="00397261"/>
    <w:rsid w:val="009F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1828</Words>
  <Characters>10420</Characters>
  <Application>Microsoft Office Word</Application>
  <DocSecurity>0</DocSecurity>
  <Lines>86</Lines>
  <Paragraphs>24</Paragraphs>
  <ScaleCrop>false</ScaleCrop>
  <Company>DG Win&amp;Soft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2012-11-20T08:29:00Z</dcterms:created>
  <dcterms:modified xsi:type="dcterms:W3CDTF">2012-11-20T08:35:00Z</dcterms:modified>
</cp:coreProperties>
</file>